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BE" w:rsidRPr="005066BE" w:rsidRDefault="005066BE" w:rsidP="00271C75">
      <w:pPr>
        <w:ind w:left="0" w:right="75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5066BE">
        <w:rPr>
          <w:rFonts w:eastAsia="Times New Roman"/>
          <w:b/>
          <w:bCs/>
          <w:kern w:val="36"/>
          <w:szCs w:val="28"/>
          <w:lang w:eastAsia="ru-RU"/>
        </w:rPr>
        <w:fldChar w:fldCharType="begin"/>
      </w:r>
      <w:r w:rsidRPr="005066BE">
        <w:rPr>
          <w:rFonts w:eastAsia="Times New Roman"/>
          <w:b/>
          <w:bCs/>
          <w:kern w:val="36"/>
          <w:szCs w:val="28"/>
          <w:lang w:eastAsia="ru-RU"/>
        </w:rPr>
        <w:instrText xml:space="preserve"> HYPERLINK "http://inf-teh-lotos.ru/prakticheskaya-rabota-2-ms-word-2010-2013-rabota-s-tablicami-risovannymi-obektami-nadpisyami" \o "Практическая работа №2. MS WORD 2010-2013. Работа с таблицами, рисованными объектами, надписями" </w:instrText>
      </w:r>
      <w:r w:rsidRPr="005066BE">
        <w:rPr>
          <w:rFonts w:eastAsia="Times New Roman"/>
          <w:b/>
          <w:bCs/>
          <w:kern w:val="36"/>
          <w:szCs w:val="28"/>
          <w:lang w:eastAsia="ru-RU"/>
        </w:rPr>
        <w:fldChar w:fldCharType="separate"/>
      </w:r>
      <w:r w:rsidR="00271C75" w:rsidRPr="00271C75">
        <w:rPr>
          <w:rFonts w:eastAsia="Times New Roman"/>
          <w:b/>
          <w:bCs/>
          <w:kern w:val="36"/>
          <w:szCs w:val="28"/>
          <w:lang w:eastAsia="ru-RU"/>
        </w:rPr>
        <w:t xml:space="preserve">Лабораторная </w:t>
      </w:r>
      <w:r w:rsidRPr="00271C75">
        <w:rPr>
          <w:rFonts w:eastAsia="Times New Roman"/>
          <w:b/>
          <w:bCs/>
          <w:kern w:val="36"/>
          <w:szCs w:val="28"/>
          <w:lang w:eastAsia="ru-RU"/>
        </w:rPr>
        <w:t xml:space="preserve">работа №2. </w:t>
      </w:r>
      <w:r w:rsidRPr="00271C75">
        <w:rPr>
          <w:rFonts w:eastAsia="Times New Roman"/>
          <w:b/>
          <w:bCs/>
          <w:kern w:val="36"/>
          <w:szCs w:val="28"/>
          <w:lang w:eastAsia="ru-RU"/>
        </w:rPr>
        <w:t>Работа с таблицами, рисованными объектами, надписями</w:t>
      </w:r>
      <w:r w:rsidRPr="005066BE">
        <w:rPr>
          <w:rFonts w:eastAsia="Times New Roman"/>
          <w:b/>
          <w:bCs/>
          <w:kern w:val="36"/>
          <w:szCs w:val="28"/>
          <w:lang w:eastAsia="ru-RU"/>
        </w:rPr>
        <w:fldChar w:fldCharType="end"/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szCs w:val="28"/>
          <w:lang w:eastAsia="ru-RU"/>
        </w:rPr>
      </w:pPr>
      <w:r w:rsidRPr="005066BE">
        <w:rPr>
          <w:rFonts w:eastAsia="Times New Roman"/>
          <w:b/>
          <w:bCs/>
          <w:szCs w:val="28"/>
          <w:lang w:eastAsia="ru-RU"/>
        </w:rPr>
        <w:t>Цель работы: </w:t>
      </w:r>
      <w:r w:rsidRPr="005066BE">
        <w:rPr>
          <w:rFonts w:eastAsia="Times New Roman"/>
          <w:szCs w:val="28"/>
          <w:lang w:eastAsia="ru-RU"/>
        </w:rPr>
        <w:t>Знакомство с возможностями приложения </w:t>
      </w:r>
      <w:proofErr w:type="spellStart"/>
      <w:r w:rsidRPr="005066BE">
        <w:rPr>
          <w:rFonts w:eastAsia="Times New Roman"/>
          <w:b/>
          <w:bCs/>
          <w:szCs w:val="28"/>
          <w:lang w:eastAsia="ru-RU"/>
        </w:rPr>
        <w:t>WordArt</w:t>
      </w:r>
      <w:proofErr w:type="spellEnd"/>
      <w:r w:rsidRPr="005066BE">
        <w:rPr>
          <w:rFonts w:eastAsia="Times New Roman"/>
          <w:b/>
          <w:bCs/>
          <w:szCs w:val="28"/>
          <w:lang w:eastAsia="ru-RU"/>
        </w:rPr>
        <w:t> </w:t>
      </w:r>
      <w:r w:rsidRPr="005066BE">
        <w:rPr>
          <w:rFonts w:eastAsia="Times New Roman"/>
          <w:szCs w:val="28"/>
          <w:lang w:eastAsia="ru-RU"/>
        </w:rPr>
        <w:t>для красочного оформления заголовков. Приобретение навыков работы с рисованными объектами, надписями. Освоение правил создания, редактирования и форматирования таблиц.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szCs w:val="28"/>
          <w:lang w:eastAsia="ru-RU"/>
        </w:rPr>
      </w:pPr>
      <w:r w:rsidRPr="005066BE">
        <w:rPr>
          <w:rFonts w:eastAsia="Times New Roman"/>
          <w:b/>
          <w:bCs/>
          <w:szCs w:val="28"/>
          <w:lang w:eastAsia="ru-RU"/>
        </w:rPr>
        <w:t>Задание.</w:t>
      </w:r>
    </w:p>
    <w:p w:rsidR="005066BE" w:rsidRPr="005066BE" w:rsidRDefault="005066BE" w:rsidP="005066BE">
      <w:pPr>
        <w:numPr>
          <w:ilvl w:val="0"/>
          <w:numId w:val="1"/>
        </w:numPr>
        <w:ind w:left="0"/>
        <w:jc w:val="both"/>
        <w:rPr>
          <w:rFonts w:eastAsia="Times New Roman"/>
          <w:szCs w:val="28"/>
          <w:lang w:eastAsia="ru-RU"/>
        </w:rPr>
      </w:pPr>
      <w:r w:rsidRPr="005066BE">
        <w:rPr>
          <w:rFonts w:eastAsia="Times New Roman"/>
          <w:szCs w:val="28"/>
          <w:lang w:eastAsia="ru-RU"/>
        </w:rPr>
        <w:t>Средствами текстового процессора </w:t>
      </w:r>
      <w:proofErr w:type="spellStart"/>
      <w:r w:rsidRPr="005066BE">
        <w:rPr>
          <w:rFonts w:eastAsia="Times New Roman"/>
          <w:b/>
          <w:bCs/>
          <w:szCs w:val="28"/>
          <w:lang w:eastAsia="ru-RU"/>
        </w:rPr>
        <w:t>MSWord</w:t>
      </w:r>
      <w:proofErr w:type="spellEnd"/>
      <w:r w:rsidRPr="005066BE">
        <w:rPr>
          <w:rFonts w:eastAsia="Times New Roman"/>
          <w:b/>
          <w:bCs/>
          <w:szCs w:val="28"/>
          <w:lang w:eastAsia="ru-RU"/>
        </w:rPr>
        <w:t>, </w:t>
      </w:r>
      <w:r w:rsidRPr="005066BE">
        <w:rPr>
          <w:rFonts w:eastAsia="Times New Roman"/>
          <w:szCs w:val="28"/>
          <w:lang w:eastAsia="ru-RU"/>
        </w:rPr>
        <w:t>создайте документ, форма которого приведена ниже. Для получения указанного результата, выполните последовательность шагов, описанных в данном задании.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szCs w:val="28"/>
          <w:lang w:eastAsia="ru-RU"/>
        </w:rPr>
        <w:t> Защитите работу, ответив преподавателю на ряд контрольных вопр</w:t>
      </w:r>
      <w:r w:rsidRPr="005066BE">
        <w:rPr>
          <w:rFonts w:eastAsia="Times New Roman"/>
          <w:color w:val="000000"/>
          <w:szCs w:val="28"/>
          <w:lang w:eastAsia="ru-RU"/>
        </w:rPr>
        <w:t>осов. Ссылка на контрольные вопросы дана в конце задания.</w:t>
      </w:r>
    </w:p>
    <w:p w:rsidR="005066BE" w:rsidRPr="005066BE" w:rsidRDefault="005066BE" w:rsidP="005066BE">
      <w:pPr>
        <w:spacing w:before="75" w:after="75"/>
        <w:ind w:left="0"/>
        <w:jc w:val="both"/>
        <w:outlineLvl w:val="0"/>
        <w:rPr>
          <w:rFonts w:eastAsia="Times New Roman"/>
          <w:b/>
          <w:bCs/>
          <w:color w:val="000000"/>
          <w:kern w:val="36"/>
          <w:szCs w:val="28"/>
          <w:lang w:eastAsia="ru-RU"/>
        </w:rPr>
      </w:pPr>
      <w:r w:rsidRPr="005066BE">
        <w:rPr>
          <w:rFonts w:eastAsia="Times New Roman"/>
          <w:b/>
          <w:bCs/>
          <w:color w:val="000000"/>
          <w:kern w:val="36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0000FF"/>
          <w:kern w:val="36"/>
          <w:szCs w:val="28"/>
          <w:u w:val="single"/>
          <w:lang w:eastAsia="ru-RU"/>
        </w:rPr>
        <w:t>Баланс предприятия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noProof/>
          <w:color w:val="0000FF"/>
          <w:szCs w:val="28"/>
          <w:lang w:eastAsia="ru-RU"/>
        </w:rPr>
        <w:drawing>
          <wp:inline distT="0" distB="0" distL="0" distR="0" wp14:anchorId="587D5373" wp14:editId="5AF743CF">
            <wp:extent cx="6200775" cy="1152525"/>
            <wp:effectExtent l="0" t="0" r="9525" b="9525"/>
            <wp:docPr id="6" name="Рисунок 6" descr="Объект Wor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кт Word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184"/>
        <w:gridCol w:w="993"/>
        <w:gridCol w:w="3351"/>
        <w:gridCol w:w="855"/>
      </w:tblGrid>
      <w:tr w:rsidR="005066BE" w:rsidRPr="005066BE" w:rsidTr="005066BE">
        <w:tc>
          <w:tcPr>
            <w:tcW w:w="9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Баланс предприятия на период</w:t>
            </w:r>
            <w:r w:rsidRPr="005066BE">
              <w:rPr>
                <w:rFonts w:eastAsia="Times New Roman"/>
                <w:szCs w:val="28"/>
                <w:vertAlign w:val="subscript"/>
                <w:lang w:eastAsia="ru-RU"/>
              </w:rPr>
              <w:t>:</w:t>
            </w:r>
          </w:p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Номер</w:t>
            </w:r>
          </w:p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п./</w:t>
            </w:r>
            <w:proofErr w:type="gramStart"/>
            <w:r w:rsidRPr="005066BE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Актив</w:t>
            </w:r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Пассив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Земельные участки и здания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42000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Объявленный капитал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100000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Машины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58200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Не взысканный капитал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Долгосрочные финансовые вложения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10000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Оплаченный капитал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100000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Сырье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16250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Резервный фонд капитала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25227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Готовая продукция и товары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13601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Резервный фонд из прибыли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20361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Дебиторы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129790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Начисление налогов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5350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Векселя к получению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21159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Долгосрочный кредит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84000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Краткосрочные финансовые вложения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90000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Краткосрочный кредит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20000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Счета в кредитных институтах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Овердрафт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Прочие требования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4000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Кредиторы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20436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Год</w:t>
            </w:r>
            <w:proofErr w:type="gramStart"/>
            <w:r w:rsidRPr="005066BE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5066B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5066BE">
              <w:rPr>
                <w:rFonts w:eastAsia="Times New Roman"/>
                <w:szCs w:val="28"/>
                <w:lang w:eastAsia="ru-RU"/>
              </w:rPr>
              <w:t>н</w:t>
            </w:r>
            <w:proofErr w:type="gramEnd"/>
            <w:r w:rsidRPr="005066BE">
              <w:rPr>
                <w:rFonts w:eastAsia="Times New Roman"/>
                <w:szCs w:val="28"/>
                <w:lang w:eastAsia="ru-RU"/>
              </w:rPr>
              <w:t>едостаток/ Перенос убытков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Векселя по долгу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4276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Годовой остаток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spacing w:before="150" w:after="15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5350</w:t>
            </w:r>
          </w:p>
        </w:tc>
      </w:tr>
      <w:tr w:rsidR="005066BE" w:rsidRPr="005066BE" w:rsidTr="005066BE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14.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b/>
                <w:bCs/>
                <w:szCs w:val="28"/>
                <w:lang w:eastAsia="ru-RU"/>
              </w:rPr>
              <w:t>СУММА АКТИВА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b/>
                <w:bCs/>
                <w:szCs w:val="28"/>
                <w:lang w:eastAsia="ru-RU"/>
              </w:rPr>
              <w:t>СУММА ПАССИВА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6BE" w:rsidRPr="005066BE" w:rsidRDefault="005066BE" w:rsidP="005066BE">
            <w:pPr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5066BE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</w:tbl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1. Запустите текстовый процессор </w:t>
      </w:r>
      <w:proofErr w:type="spell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MSWord</w:t>
      </w:r>
      <w:proofErr w:type="spellEnd"/>
      <w:r w:rsidRPr="005066BE">
        <w:rPr>
          <w:rFonts w:eastAsia="Times New Roman"/>
          <w:b/>
          <w:bCs/>
          <w:color w:val="3366FF"/>
          <w:szCs w:val="28"/>
          <w:lang w:eastAsia="ru-RU"/>
        </w:rPr>
        <w:t>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2.  Введите заголовок «Фирменный бланк» ООО «</w:t>
      </w:r>
      <w:proofErr w:type="spellStart"/>
      <w:r w:rsidRPr="005066BE">
        <w:rPr>
          <w:rFonts w:eastAsia="Times New Roman"/>
          <w:color w:val="000000"/>
          <w:szCs w:val="28"/>
          <w:lang w:eastAsia="ru-RU"/>
        </w:rPr>
        <w:t>ММиИТ</w:t>
      </w:r>
      <w:proofErr w:type="spellEnd"/>
      <w:r w:rsidRPr="005066BE">
        <w:rPr>
          <w:rFonts w:eastAsia="Times New Roman"/>
          <w:color w:val="000000"/>
          <w:szCs w:val="28"/>
          <w:lang w:eastAsia="ru-RU"/>
        </w:rPr>
        <w:t>». Для этого нажмите кнопку </w:t>
      </w:r>
      <w:r w:rsidRPr="005066BE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 wp14:anchorId="5AF13EA7" wp14:editId="73FD806E">
            <wp:extent cx="428625" cy="581025"/>
            <wp:effectExtent l="0" t="0" r="9525" b="9525"/>
            <wp:docPr id="5" name="Рисунок 5" descr="Кнопка Wor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Word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6BE">
        <w:rPr>
          <w:rFonts w:eastAsia="Times New Roman"/>
          <w:color w:val="000000"/>
          <w:szCs w:val="28"/>
          <w:lang w:eastAsia="ru-RU"/>
        </w:rPr>
        <w:t>    объект </w:t>
      </w:r>
      <w:proofErr w:type="spell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WordArt</w:t>
      </w:r>
      <w:proofErr w:type="spellEnd"/>
      <w:r w:rsidRPr="005066BE">
        <w:rPr>
          <w:rFonts w:eastAsia="Times New Roman"/>
          <w:b/>
          <w:bCs/>
          <w:color w:val="3366FF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(</w:t>
      </w:r>
      <w:r w:rsidRPr="005066BE">
        <w:rPr>
          <w:rFonts w:eastAsia="Times New Roman"/>
          <w:color w:val="000000"/>
          <w:szCs w:val="28"/>
          <w:lang w:eastAsia="ru-RU"/>
        </w:rPr>
        <w:t>Вкладка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 Вставка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color w:val="000000"/>
          <w:szCs w:val="28"/>
          <w:lang w:eastAsia="ru-RU"/>
        </w:rPr>
        <w:t>группа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 Текст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)</w:t>
      </w:r>
      <w:r w:rsidRPr="005066BE">
        <w:rPr>
          <w:rFonts w:eastAsia="Times New Roman"/>
          <w:color w:val="000000"/>
          <w:szCs w:val="28"/>
          <w:lang w:eastAsia="ru-RU"/>
        </w:rPr>
        <w:t> и введите указанный текст.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3.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 </w:t>
      </w:r>
      <w:r w:rsidRPr="005066BE">
        <w:rPr>
          <w:rFonts w:eastAsia="Times New Roman"/>
          <w:color w:val="000000"/>
          <w:szCs w:val="28"/>
          <w:lang w:eastAsia="ru-RU"/>
        </w:rPr>
        <w:t>Подготовьте логотип фирменного бланка. Для этого: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Откройте панель автофигур: Вкладка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Вставка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 </w:t>
      </w:r>
      <w:r w:rsidRPr="005066BE">
        <w:rPr>
          <w:rFonts w:eastAsia="Times New Roman"/>
          <w:color w:val="000000"/>
          <w:szCs w:val="28"/>
          <w:lang w:eastAsia="ru-RU"/>
        </w:rPr>
        <w:t>группа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 Иллюстрация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 </w:t>
      </w:r>
      <w:r w:rsidRPr="005066BE">
        <w:rPr>
          <w:rFonts w:eastAsia="Times New Roman"/>
          <w:color w:val="000000"/>
          <w:szCs w:val="28"/>
          <w:lang w:eastAsia="ru-RU"/>
        </w:rPr>
        <w:t>кнопка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 Фигуры;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Щелкните на кнопке </w:t>
      </w:r>
      <w:r w:rsidRPr="005066BE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 wp14:anchorId="5F34EE26" wp14:editId="0CA1211E">
            <wp:extent cx="419100" cy="304800"/>
            <wp:effectExtent l="0" t="0" r="0" b="0"/>
            <wp:docPr id="4" name="Рисунок 4" descr="Кнопка прямоугольник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опка прямоугольник в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6BE">
        <w:rPr>
          <w:rFonts w:eastAsia="Times New Roman"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Прямоугольник</w:t>
      </w:r>
      <w:proofErr w:type="gram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 </w:t>
      </w:r>
      <w:r w:rsidRPr="005066BE">
        <w:rPr>
          <w:rFonts w:eastAsia="Times New Roman"/>
          <w:color w:val="3366FF"/>
          <w:szCs w:val="28"/>
          <w:lang w:eastAsia="ru-RU"/>
        </w:rPr>
        <w:t>,</w:t>
      </w:r>
      <w:proofErr w:type="gramEnd"/>
      <w:r w:rsidRPr="005066BE">
        <w:rPr>
          <w:rFonts w:eastAsia="Times New Roman"/>
          <w:color w:val="000000"/>
          <w:szCs w:val="28"/>
          <w:lang w:eastAsia="ru-RU"/>
        </w:rPr>
        <w:t> нарисуйте прямоугольник  в поле документа;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Залейте нарисованный прямоугольник темным цветом: Вкладка</w:t>
      </w:r>
      <w:r w:rsidRPr="005066BE">
        <w:rPr>
          <w:rFonts w:eastAsia="Times New Roman"/>
          <w:color w:val="3366FF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Формат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=&gt;</w:t>
      </w:r>
      <w:r w:rsidRPr="005066BE">
        <w:rPr>
          <w:rFonts w:eastAsia="Times New Roman"/>
          <w:color w:val="000000"/>
          <w:szCs w:val="28"/>
          <w:lang w:eastAsia="ru-RU"/>
        </w:rPr>
        <w:t>группа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Стили фигур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 </w:t>
      </w:r>
      <w:r w:rsidRPr="005066BE">
        <w:rPr>
          <w:rFonts w:eastAsia="Times New Roman"/>
          <w:color w:val="000000"/>
          <w:szCs w:val="28"/>
          <w:lang w:eastAsia="ru-RU"/>
        </w:rPr>
        <w:t>кнопка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Заливка фигуры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1C80324D" wp14:editId="7D166280">
            <wp:extent cx="571500" cy="495300"/>
            <wp:effectExtent l="0" t="0" r="0" b="0"/>
            <wp:docPr id="3" name="Рисунок 3" descr="Кнопка заливка фигуры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 заливка фигуры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Щелкните по кнопке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Овал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5ECDC0FC" wp14:editId="16716063">
            <wp:extent cx="285750" cy="371475"/>
            <wp:effectExtent l="0" t="0" r="0" b="9525"/>
            <wp:docPr id="2" name="Рисунок 2" descr="Кнопка овал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опка овал в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6BE">
        <w:rPr>
          <w:rFonts w:eastAsia="Times New Roman"/>
          <w:i/>
          <w:iCs/>
          <w:color w:val="000000"/>
          <w:szCs w:val="28"/>
          <w:lang w:eastAsia="ru-RU"/>
        </w:rPr>
        <w:t>, </w:t>
      </w:r>
      <w:r w:rsidRPr="005066BE">
        <w:rPr>
          <w:rFonts w:eastAsia="Times New Roman"/>
          <w:color w:val="000000"/>
          <w:szCs w:val="28"/>
          <w:lang w:eastAsia="ru-RU"/>
        </w:rPr>
        <w:t>нарисуйте овал в поле документа;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 Создайте копию овала любым известным Вам способом;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 Залейте полученный овал другим цветом;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 Разверните овал. Вкладка 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Формат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color w:val="000000"/>
          <w:szCs w:val="28"/>
          <w:lang w:eastAsia="ru-RU"/>
        </w:rPr>
        <w:t>группа</w:t>
      </w:r>
      <w:proofErr w:type="gramStart"/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У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порядочить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Повернуть</w:t>
      </w:r>
      <w:r w:rsidRPr="005066BE">
        <w:rPr>
          <w:rFonts w:eastAsia="Times New Roman"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Повернуть вправо на 90°</w:t>
      </w:r>
      <w:r w:rsidRPr="005066BE">
        <w:rPr>
          <w:rFonts w:eastAsia="Times New Roman"/>
          <w:color w:val="000000"/>
          <w:szCs w:val="28"/>
          <w:lang w:eastAsia="ru-RU"/>
        </w:rPr>
        <w:t>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Поставьте прямоугольник на задний план. Для этого установите  курсор  на прямоугольник, щелкните правой кнопкой мыши и выберите пункт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Порядок</w:t>
      </w:r>
      <w:proofErr w:type="gramStart"/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Н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а задний план;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С помощью кнопки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Надпись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(</w:t>
      </w:r>
      <w:r w:rsidRPr="005066BE">
        <w:rPr>
          <w:rFonts w:eastAsia="Times New Roman"/>
          <w:color w:val="000000"/>
          <w:szCs w:val="28"/>
          <w:lang w:eastAsia="ru-RU"/>
        </w:rPr>
        <w:t>Вкладка 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Вставка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Надпись) </w:t>
      </w:r>
      <w:r w:rsidRPr="005066BE">
        <w:rPr>
          <w:rFonts w:eastAsia="Times New Roman"/>
          <w:color w:val="000000"/>
          <w:szCs w:val="28"/>
          <w:lang w:eastAsia="ru-RU"/>
        </w:rPr>
        <w:t>нарисуйте область, в которую будет введен текст;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lastRenderedPageBreak/>
        <w:t>Введите в созданную область текст: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Фирменный бланк, </w:t>
      </w:r>
      <w:r w:rsidRPr="005066BE">
        <w:rPr>
          <w:rFonts w:eastAsia="Times New Roman"/>
          <w:color w:val="000000"/>
          <w:szCs w:val="28"/>
          <w:lang w:eastAsia="ru-RU"/>
        </w:rPr>
        <w:t>закрасьте её в цвет овала, сделайте границу невидимой. Для этого щелкните правой кнопкой мыши по надписи, в контекстном меню выберите команду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Границы и заливка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. </w:t>
      </w:r>
      <w:r w:rsidRPr="005066BE">
        <w:rPr>
          <w:rFonts w:eastAsia="Times New Roman"/>
          <w:color w:val="000000"/>
          <w:szCs w:val="28"/>
          <w:lang w:eastAsia="ru-RU"/>
        </w:rPr>
        <w:t>На вкладке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Цвета и линии, </w:t>
      </w:r>
      <w:r w:rsidRPr="005066BE">
        <w:rPr>
          <w:rFonts w:eastAsia="Times New Roman"/>
          <w:color w:val="000000"/>
          <w:szCs w:val="28"/>
          <w:lang w:eastAsia="ru-RU"/>
        </w:rPr>
        <w:t>в поле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Цвет </w:t>
      </w:r>
      <w:r w:rsidRPr="005066BE">
        <w:rPr>
          <w:rFonts w:eastAsia="Times New Roman"/>
          <w:color w:val="000000"/>
          <w:szCs w:val="28"/>
          <w:lang w:eastAsia="ru-RU"/>
        </w:rPr>
        <w:t>выберите кнопку</w:t>
      </w:r>
      <w:proofErr w:type="gramStart"/>
      <w:r w:rsidRPr="005066BE">
        <w:rPr>
          <w:rFonts w:eastAsia="Times New Roman"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Н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ет линий;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С помощью кнопки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Выбор объектов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5066BE">
        <w:rPr>
          <w:rFonts w:eastAsia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 wp14:anchorId="168B6B77" wp14:editId="7DA6823A">
            <wp:extent cx="285750" cy="371475"/>
            <wp:effectExtent l="0" t="0" r="0" b="9525"/>
            <wp:docPr id="1" name="Рисунок 1" descr="Кнопка выбор объекта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опка выбор объекта в 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6BE">
        <w:rPr>
          <w:rFonts w:eastAsia="Times New Roman"/>
          <w:color w:val="000000"/>
          <w:szCs w:val="28"/>
          <w:lang w:eastAsia="ru-RU"/>
        </w:rPr>
        <w:t>(Вкладка 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Главная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color w:val="000000"/>
          <w:szCs w:val="28"/>
          <w:lang w:eastAsia="ru-RU"/>
        </w:rPr>
        <w:t>группа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Редактирование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color w:val="000000"/>
          <w:szCs w:val="28"/>
          <w:lang w:eastAsia="ru-RU"/>
        </w:rPr>
        <w:t>кнопка</w:t>
      </w:r>
      <w:proofErr w:type="gram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 В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ыделить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color w:val="000000"/>
          <w:szCs w:val="28"/>
          <w:lang w:eastAsia="ru-RU"/>
        </w:rPr>
        <w:t>кнопка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Выбор объектов)</w:t>
      </w:r>
      <w:r w:rsidRPr="005066BE">
        <w:rPr>
          <w:rFonts w:eastAsia="Times New Roman"/>
          <w:color w:val="000000"/>
          <w:szCs w:val="28"/>
          <w:lang w:eastAsia="ru-RU"/>
        </w:rPr>
        <w:t>  выделите все нарисованные объекты и объекты </w:t>
      </w:r>
      <w:proofErr w:type="spell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WordArt</w:t>
      </w:r>
      <w:proofErr w:type="spellEnd"/>
      <w:r w:rsidRPr="005066BE">
        <w:rPr>
          <w:rFonts w:eastAsia="Times New Roman"/>
          <w:b/>
          <w:bCs/>
          <w:color w:val="3366FF"/>
          <w:szCs w:val="28"/>
          <w:lang w:eastAsia="ru-RU"/>
        </w:rPr>
        <w:t>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Объедините выделенные объекты. Для этого щёлкаем правой кнопкой мыши по выделенным объектам: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Группировка</w:t>
      </w:r>
      <w:proofErr w:type="gram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 =&gt;Г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руппировать;</w:t>
      </w:r>
    </w:p>
    <w:p w:rsidR="005066BE" w:rsidRPr="005066BE" w:rsidRDefault="005066BE" w:rsidP="005066BE">
      <w:pPr>
        <w:numPr>
          <w:ilvl w:val="0"/>
          <w:numId w:val="2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Установите обтекание созданного объекта. Щелкните правой кнопкой мыши по объекту, в контекстном меню выберите команду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Формат объекта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=&gt;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Положение</w:t>
      </w:r>
      <w:proofErr w:type="gramStart"/>
      <w:r w:rsidRPr="005066BE">
        <w:rPr>
          <w:rFonts w:eastAsia="Times New Roman"/>
          <w:b/>
          <w:bCs/>
          <w:color w:val="000000"/>
          <w:szCs w:val="28"/>
          <w:lang w:eastAsia="ru-RU"/>
        </w:rPr>
        <w:t> 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В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 тексте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Ок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4. Создайте таблицу, состоящую из 16 строк и 3 столбцов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. </w:t>
      </w:r>
      <w:r w:rsidRPr="005066BE">
        <w:rPr>
          <w:rFonts w:eastAsia="Times New Roman"/>
          <w:color w:val="000000"/>
          <w:szCs w:val="28"/>
          <w:lang w:eastAsia="ru-RU"/>
        </w:rPr>
        <w:t>Для этого поместите курсор в место создания таблицы и выполните команду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Вставка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 Таблица</w:t>
      </w:r>
      <w:proofErr w:type="gramStart"/>
      <w:r w:rsidRPr="005066BE">
        <w:rPr>
          <w:rFonts w:eastAsia="Times New Roman"/>
          <w:b/>
          <w:bCs/>
          <w:color w:val="000000"/>
          <w:szCs w:val="28"/>
          <w:lang w:eastAsia="ru-RU"/>
        </w:rPr>
        <w:t> =&gt;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В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ставить таблицу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. </w:t>
      </w:r>
      <w:r w:rsidRPr="005066BE">
        <w:rPr>
          <w:rFonts w:eastAsia="Times New Roman"/>
          <w:color w:val="000000"/>
          <w:szCs w:val="28"/>
          <w:lang w:eastAsia="ru-RU"/>
        </w:rPr>
        <w:t>Задайте нужное число строк и столбцов.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5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. </w:t>
      </w:r>
      <w:r w:rsidRPr="005066BE">
        <w:rPr>
          <w:rFonts w:eastAsia="Times New Roman"/>
          <w:color w:val="000000"/>
          <w:szCs w:val="28"/>
          <w:lang w:eastAsia="ru-RU"/>
        </w:rPr>
        <w:t>Преобразуйте созданную таблицу набором следующих действий: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Выделите первую строчку таблицы и подайте команду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Макет</w:t>
      </w:r>
      <w:proofErr w:type="gramStart"/>
      <w:r w:rsidRPr="005066BE">
        <w:rPr>
          <w:rFonts w:eastAsia="Times New Roman"/>
          <w:b/>
          <w:bCs/>
          <w:color w:val="000000"/>
          <w:szCs w:val="28"/>
          <w:lang w:eastAsia="ru-RU"/>
        </w:rPr>
        <w:t>=&gt;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О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бъединить ячейки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Выделите строки второго столбца таблицы с третьей по четырнадцатую и разбейте ячейки выделенного фрагмента на две командой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Макет</w:t>
      </w:r>
      <w:proofErr w:type="gramStart"/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 Р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азбить ячейки;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5066BE">
        <w:rPr>
          <w:rFonts w:eastAsia="Times New Roman"/>
          <w:color w:val="000000"/>
          <w:szCs w:val="28"/>
          <w:lang w:eastAsia="ru-RU"/>
        </w:rPr>
        <w:t>Используя команды объединения и разбиения создайте таблицу, форма</w:t>
      </w:r>
      <w:proofErr w:type="gramEnd"/>
      <w:r w:rsidRPr="005066BE">
        <w:rPr>
          <w:rFonts w:eastAsia="Times New Roman"/>
          <w:color w:val="000000"/>
          <w:szCs w:val="28"/>
          <w:lang w:eastAsia="ru-RU"/>
        </w:rPr>
        <w:t xml:space="preserve"> которой представлена выше;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 xml:space="preserve">Выделите первый столбец и установите </w:t>
      </w:r>
      <w:proofErr w:type="spellStart"/>
      <w:r w:rsidRPr="005066BE">
        <w:rPr>
          <w:rFonts w:eastAsia="Times New Roman"/>
          <w:color w:val="000000"/>
          <w:szCs w:val="28"/>
          <w:lang w:eastAsia="ru-RU"/>
        </w:rPr>
        <w:t>автонумерацию</w:t>
      </w:r>
      <w:proofErr w:type="spellEnd"/>
      <w:r w:rsidRPr="005066BE">
        <w:rPr>
          <w:rFonts w:eastAsia="Times New Roman"/>
          <w:color w:val="000000"/>
          <w:szCs w:val="28"/>
          <w:lang w:eastAsia="ru-RU"/>
        </w:rPr>
        <w:t xml:space="preserve"> командой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Главная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=&gt;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Нумерация;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Измените ширину столбцов, помещая курсор мыши на границу столбцов и растягивая их до нужного размера;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Заполните таблицу текстом и числовыми значениями;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Вставьте расчетную формулу в последнюю ячейку третьего столбца командой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Макет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Формула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proofErr w:type="spell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Sum</w:t>
      </w:r>
      <w:proofErr w:type="spellEnd"/>
      <w:r w:rsidRPr="005066BE">
        <w:rPr>
          <w:rFonts w:eastAsia="Times New Roman"/>
          <w:b/>
          <w:bCs/>
          <w:color w:val="3366FF"/>
          <w:szCs w:val="28"/>
          <w:lang w:eastAsia="ru-RU"/>
        </w:rPr>
        <w:t>(</w:t>
      </w:r>
      <w:proofErr w:type="spell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above</w:t>
      </w:r>
      <w:proofErr w:type="spellEnd"/>
      <w:r w:rsidRPr="005066BE">
        <w:rPr>
          <w:rFonts w:eastAsia="Times New Roman"/>
          <w:b/>
          <w:bCs/>
          <w:color w:val="3366FF"/>
          <w:szCs w:val="28"/>
          <w:lang w:eastAsia="ru-RU"/>
        </w:rPr>
        <w:t>);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Аналогично заполнить последнюю ячейку четвертого столбца (результаты вычислений должны совпадать);</w:t>
      </w:r>
    </w:p>
    <w:p w:rsidR="005066BE" w:rsidRPr="005066BE" w:rsidRDefault="005066BE" w:rsidP="005066BE">
      <w:pPr>
        <w:numPr>
          <w:ilvl w:val="0"/>
          <w:numId w:val="3"/>
        </w:num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Оформите обрамление таблицы и закрасьте первую строчку серым цветом командой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Конструктор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Границы и заливка.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6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. </w:t>
      </w:r>
      <w:r w:rsidRPr="005066BE">
        <w:rPr>
          <w:rFonts w:eastAsia="Times New Roman"/>
          <w:color w:val="000000"/>
          <w:szCs w:val="28"/>
          <w:lang w:eastAsia="ru-RU"/>
        </w:rPr>
        <w:t>Используя режим предварительного просмотра, проверьте правильность расположения объектов на листе командой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Файл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Печать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Предварительный просмотр </w:t>
      </w:r>
      <w:r w:rsidRPr="005066BE">
        <w:rPr>
          <w:rFonts w:eastAsia="Times New Roman"/>
          <w:color w:val="000000"/>
          <w:szCs w:val="28"/>
          <w:lang w:eastAsia="ru-RU"/>
        </w:rPr>
        <w:t>или щелкните по кнопке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Предварительный просмотр</w:t>
      </w:r>
      <w:r w:rsidRPr="005066BE">
        <w:rPr>
          <w:rFonts w:eastAsia="Times New Roman"/>
          <w:color w:val="000000"/>
          <w:szCs w:val="28"/>
          <w:lang w:eastAsia="ru-RU"/>
        </w:rPr>
        <w:t>  на панели инструментов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Стандартная </w:t>
      </w:r>
      <w:r w:rsidRPr="005066BE">
        <w:rPr>
          <w:rFonts w:eastAsia="Times New Roman"/>
          <w:color w:val="000000"/>
          <w:szCs w:val="28"/>
          <w:lang w:eastAsia="ru-RU"/>
        </w:rPr>
        <w:t>(если этой кнопки нет на панели инструментов, то ее необходимо добавить).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lastRenderedPageBreak/>
        <w:t>7. При необходимости измените параметры страницы: поля, ориентацию страницы, размеры бумаги и т. д. командой 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Разметка страницы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=&gt;</w:t>
      </w:r>
      <w:r w:rsidRPr="005066BE">
        <w:rPr>
          <w:rFonts w:eastAsia="Times New Roman"/>
          <w:b/>
          <w:bCs/>
          <w:color w:val="3366FF"/>
          <w:szCs w:val="28"/>
          <w:lang w:eastAsia="ru-RU"/>
        </w:rPr>
        <w:t>Параметры страницы.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8. Сохраните выполненную работу на </w:t>
      </w:r>
      <w:r w:rsidRPr="005066BE">
        <w:rPr>
          <w:rFonts w:eastAsia="Times New Roman"/>
          <w:b/>
          <w:bCs/>
          <w:color w:val="0000FF"/>
          <w:szCs w:val="28"/>
          <w:lang w:eastAsia="ru-RU"/>
        </w:rPr>
        <w:t>Рабочем столе</w:t>
      </w:r>
      <w:r w:rsidRPr="005066BE">
        <w:rPr>
          <w:rFonts w:eastAsia="Times New Roman"/>
          <w:color w:val="000000"/>
          <w:szCs w:val="28"/>
          <w:lang w:eastAsia="ru-RU"/>
        </w:rPr>
        <w:t> под именем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proofErr w:type="spellStart"/>
      <w:proofErr w:type="gramStart"/>
      <w:r w:rsidRPr="005066BE">
        <w:rPr>
          <w:rFonts w:eastAsia="Times New Roman"/>
          <w:b/>
          <w:bCs/>
          <w:color w:val="0000FF"/>
          <w:szCs w:val="28"/>
          <w:lang w:eastAsia="ru-RU"/>
        </w:rPr>
        <w:t>Table</w:t>
      </w:r>
      <w:proofErr w:type="gramEnd"/>
      <w:r w:rsidRPr="005066BE">
        <w:rPr>
          <w:rFonts w:eastAsia="Times New Roman"/>
          <w:b/>
          <w:bCs/>
          <w:color w:val="0000FF"/>
          <w:szCs w:val="28"/>
          <w:lang w:eastAsia="ru-RU"/>
        </w:rPr>
        <w:t>Фамилия_студента</w:t>
      </w:r>
      <w:proofErr w:type="spellEnd"/>
      <w:r w:rsidRPr="005066BE">
        <w:rPr>
          <w:rFonts w:eastAsia="Times New Roman"/>
          <w:b/>
          <w:bCs/>
          <w:color w:val="0000FF"/>
          <w:szCs w:val="28"/>
          <w:lang w:eastAsia="ru-RU"/>
        </w:rPr>
        <w:t>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9</w:t>
      </w:r>
      <w:r w:rsidRPr="005066BE">
        <w:rPr>
          <w:rFonts w:eastAsia="Times New Roman"/>
          <w:b/>
          <w:bCs/>
          <w:color w:val="000000"/>
          <w:szCs w:val="28"/>
          <w:lang w:eastAsia="ru-RU"/>
        </w:rPr>
        <w:t>.  </w:t>
      </w:r>
      <w:r w:rsidRPr="005066BE">
        <w:rPr>
          <w:rFonts w:eastAsia="Times New Roman"/>
          <w:color w:val="000000"/>
          <w:szCs w:val="28"/>
          <w:lang w:eastAsia="ru-RU"/>
        </w:rPr>
        <w:t xml:space="preserve">Ответьте или найдите ответы (в </w:t>
      </w:r>
      <w:proofErr w:type="spellStart"/>
      <w:r w:rsidRPr="005066BE">
        <w:rPr>
          <w:rFonts w:eastAsia="Times New Roman"/>
          <w:color w:val="000000"/>
          <w:szCs w:val="28"/>
          <w:lang w:eastAsia="ru-RU"/>
        </w:rPr>
        <w:t>сайтбаре</w:t>
      </w:r>
      <w:proofErr w:type="spellEnd"/>
      <w:r w:rsidRPr="005066BE">
        <w:rPr>
          <w:rFonts w:eastAsia="Times New Roman"/>
          <w:color w:val="000000"/>
          <w:szCs w:val="28"/>
          <w:lang w:eastAsia="ru-RU"/>
        </w:rPr>
        <w:t xml:space="preserve"> сайта размещается окно поиска с заголовком «Найди информацию в Интернете») на </w:t>
      </w:r>
      <w:hyperlink r:id="rId12" w:history="1">
        <w:r w:rsidRPr="005066BE">
          <w:rPr>
            <w:rFonts w:eastAsia="Times New Roman"/>
            <w:b/>
            <w:bCs/>
            <w:color w:val="1F85DA"/>
            <w:szCs w:val="28"/>
            <w:u w:val="single"/>
            <w:lang w:eastAsia="ru-RU"/>
          </w:rPr>
          <w:t xml:space="preserve">Контрольные вопросы к практической работе №2 по MS </w:t>
        </w:r>
        <w:proofErr w:type="spellStart"/>
        <w:r w:rsidRPr="005066BE">
          <w:rPr>
            <w:rFonts w:eastAsia="Times New Roman"/>
            <w:b/>
            <w:bCs/>
            <w:color w:val="1F85DA"/>
            <w:szCs w:val="28"/>
            <w:u w:val="single"/>
            <w:lang w:eastAsia="ru-RU"/>
          </w:rPr>
          <w:t>Word</w:t>
        </w:r>
        <w:proofErr w:type="spellEnd"/>
        <w:r w:rsidRPr="005066BE">
          <w:rPr>
            <w:rFonts w:eastAsia="Times New Roman"/>
            <w:b/>
            <w:bCs/>
            <w:color w:val="1F85DA"/>
            <w:szCs w:val="28"/>
            <w:u w:val="single"/>
            <w:lang w:eastAsia="ru-RU"/>
          </w:rPr>
          <w:t xml:space="preserve"> 2010-2013.</w:t>
        </w:r>
      </w:hyperlink>
      <w:r w:rsidRPr="005066BE">
        <w:rPr>
          <w:rFonts w:eastAsia="Times New Roman"/>
          <w:b/>
          <w:bCs/>
          <w:color w:val="000000"/>
          <w:szCs w:val="28"/>
          <w:lang w:eastAsia="ru-RU"/>
        </w:rPr>
        <w:t> </w:t>
      </w:r>
      <w:r w:rsidRPr="005066BE">
        <w:rPr>
          <w:rFonts w:eastAsia="Times New Roman"/>
          <w:color w:val="000000"/>
          <w:szCs w:val="28"/>
          <w:lang w:eastAsia="ru-RU"/>
        </w:rPr>
        <w:t>Ответы разместите в файле </w:t>
      </w:r>
      <w:proofErr w:type="spellStart"/>
      <w:proofErr w:type="gramStart"/>
      <w:r w:rsidRPr="005066BE">
        <w:rPr>
          <w:rFonts w:eastAsia="Times New Roman"/>
          <w:b/>
          <w:bCs/>
          <w:color w:val="0000FF"/>
          <w:szCs w:val="28"/>
          <w:lang w:eastAsia="ru-RU"/>
        </w:rPr>
        <w:t>Table</w:t>
      </w:r>
      <w:proofErr w:type="gramEnd"/>
      <w:r w:rsidRPr="005066BE">
        <w:rPr>
          <w:rFonts w:eastAsia="Times New Roman"/>
          <w:b/>
          <w:bCs/>
          <w:color w:val="0000FF"/>
          <w:szCs w:val="28"/>
          <w:lang w:eastAsia="ru-RU"/>
        </w:rPr>
        <w:t>Фамилия_студента</w:t>
      </w:r>
      <w:proofErr w:type="spellEnd"/>
      <w:r w:rsidRPr="005066BE">
        <w:rPr>
          <w:rFonts w:eastAsia="Times New Roman"/>
          <w:b/>
          <w:bCs/>
          <w:color w:val="0000FF"/>
          <w:szCs w:val="28"/>
          <w:lang w:eastAsia="ru-RU"/>
        </w:rPr>
        <w:t>.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10.По окончании работы файл переместите в папку  </w:t>
      </w:r>
      <w:proofErr w:type="spell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Яндекс</w:t>
      </w:r>
      <w:proofErr w:type="gramStart"/>
      <w:r w:rsidRPr="005066BE">
        <w:rPr>
          <w:rFonts w:eastAsia="Times New Roman"/>
          <w:b/>
          <w:bCs/>
          <w:color w:val="3366FF"/>
          <w:szCs w:val="28"/>
          <w:lang w:eastAsia="ru-RU"/>
        </w:rPr>
        <w:t>.Д</w:t>
      </w:r>
      <w:proofErr w:type="gramEnd"/>
      <w:r w:rsidRPr="005066BE">
        <w:rPr>
          <w:rFonts w:eastAsia="Times New Roman"/>
          <w:b/>
          <w:bCs/>
          <w:color w:val="3366FF"/>
          <w:szCs w:val="28"/>
          <w:lang w:eastAsia="ru-RU"/>
        </w:rPr>
        <w:t>иск→Word</w:t>
      </w:r>
      <w:proofErr w:type="spellEnd"/>
      <w:r w:rsidRPr="005066BE">
        <w:rPr>
          <w:rFonts w:eastAsia="Times New Roman"/>
          <w:b/>
          <w:bCs/>
          <w:color w:val="3366FF"/>
          <w:szCs w:val="28"/>
          <w:lang w:eastAsia="ru-RU"/>
        </w:rPr>
        <w:t>.</w:t>
      </w:r>
      <w:r w:rsidRPr="005066BE">
        <w:rPr>
          <w:rFonts w:eastAsia="Times New Roman"/>
          <w:color w:val="3366FF"/>
          <w:szCs w:val="28"/>
          <w:lang w:eastAsia="ru-RU"/>
        </w:rPr>
        <w:t> </w:t>
      </w:r>
    </w:p>
    <w:p w:rsidR="005066BE" w:rsidRPr="005066BE" w:rsidRDefault="005066BE" w:rsidP="005066BE">
      <w:pPr>
        <w:spacing w:before="150" w:after="150"/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5066BE">
        <w:rPr>
          <w:rFonts w:eastAsia="Times New Roman"/>
          <w:color w:val="000000"/>
          <w:szCs w:val="28"/>
          <w:lang w:eastAsia="ru-RU"/>
        </w:rPr>
        <w:t>11. Удалите файл </w:t>
      </w:r>
      <w:proofErr w:type="spellStart"/>
      <w:proofErr w:type="gramStart"/>
      <w:r w:rsidRPr="005066BE">
        <w:rPr>
          <w:rFonts w:eastAsia="Times New Roman"/>
          <w:b/>
          <w:bCs/>
          <w:color w:val="0000FF"/>
          <w:szCs w:val="28"/>
          <w:lang w:eastAsia="ru-RU"/>
        </w:rPr>
        <w:t>Table</w:t>
      </w:r>
      <w:proofErr w:type="gramEnd"/>
      <w:r w:rsidRPr="005066BE">
        <w:rPr>
          <w:rFonts w:eastAsia="Times New Roman"/>
          <w:b/>
          <w:bCs/>
          <w:color w:val="0000FF"/>
          <w:szCs w:val="28"/>
          <w:lang w:eastAsia="ru-RU"/>
        </w:rPr>
        <w:t>Фамилия_студента</w:t>
      </w:r>
      <w:proofErr w:type="spellEnd"/>
      <w:r w:rsidRPr="005066BE">
        <w:rPr>
          <w:rFonts w:eastAsia="Times New Roman"/>
          <w:b/>
          <w:bCs/>
          <w:color w:val="0000FF"/>
          <w:szCs w:val="28"/>
          <w:lang w:eastAsia="ru-RU"/>
        </w:rPr>
        <w:t> </w:t>
      </w:r>
      <w:r w:rsidRPr="005066BE">
        <w:rPr>
          <w:rFonts w:eastAsia="Times New Roman"/>
          <w:color w:val="000000"/>
          <w:szCs w:val="28"/>
          <w:lang w:eastAsia="ru-RU"/>
        </w:rPr>
        <w:t>с Рабочего стола.</w:t>
      </w:r>
      <w:bookmarkStart w:id="0" w:name="_GoBack"/>
      <w:bookmarkEnd w:id="0"/>
    </w:p>
    <w:sectPr w:rsidR="005066BE" w:rsidRPr="0050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74AE"/>
    <w:multiLevelType w:val="multilevel"/>
    <w:tmpl w:val="055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71C75"/>
    <w:multiLevelType w:val="multilevel"/>
    <w:tmpl w:val="CE68E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F3514"/>
    <w:multiLevelType w:val="multilevel"/>
    <w:tmpl w:val="E7DED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BE"/>
    <w:rsid w:val="00271C75"/>
    <w:rsid w:val="005066BE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6BE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6B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66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66BE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6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6BE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6B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66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66BE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6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inf-teh-lotos.ru/kontrolnye-voprosy-k-prakticheskoj-rabote-2-po-ms-word-2010-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2021-03-31T11:44:00Z</dcterms:created>
  <dcterms:modified xsi:type="dcterms:W3CDTF">2021-03-31T11:44:00Z</dcterms:modified>
</cp:coreProperties>
</file>